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C6B" w:rsidRPr="00D473BF" w:rsidRDefault="001A53E4">
      <w:pPr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Приложение 1</w:t>
      </w:r>
    </w:p>
    <w:p w:rsidR="00063C6B" w:rsidRPr="00D473BF" w:rsidRDefault="001A53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D473BF">
        <w:rPr>
          <w:lang w:val="ru-RU"/>
        </w:rPr>
        <w:br/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МБОУ </w:t>
      </w:r>
      <w:r w:rsidR="00D473BF">
        <w:rPr>
          <w:rFonts w:hAnsi="Times New Roman" w:cs="Times New Roman"/>
          <w:color w:val="000000"/>
          <w:sz w:val="24"/>
          <w:szCs w:val="24"/>
          <w:lang w:val="ru-RU"/>
        </w:rPr>
        <w:t>«АСОШ №2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473BF">
        <w:rPr>
          <w:lang w:val="ru-RU"/>
        </w:rPr>
        <w:br/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 30.09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D473BF">
        <w:rPr>
          <w:rFonts w:hAnsi="Times New Roman" w:cs="Times New Roman"/>
          <w:color w:val="000000"/>
          <w:sz w:val="24"/>
          <w:szCs w:val="24"/>
          <w:lang w:val="ru-RU"/>
        </w:rPr>
        <w:t>209</w:t>
      </w:r>
    </w:p>
    <w:p w:rsidR="00063C6B" w:rsidRPr="00D473BF" w:rsidRDefault="001A53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D473BF">
        <w:rPr>
          <w:lang w:val="ru-RU"/>
        </w:rPr>
        <w:br/>
      </w:r>
      <w:r w:rsidRPr="00D473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рабочей группе по введению и реализации</w:t>
      </w:r>
      <w:r w:rsidRPr="00D473BF">
        <w:rPr>
          <w:lang w:val="ru-RU"/>
        </w:rPr>
        <w:br/>
      </w:r>
      <w:r w:rsidRPr="00D473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 начального и основного общего образования</w:t>
      </w:r>
    </w:p>
    <w:p w:rsidR="00063C6B" w:rsidRPr="00D473BF" w:rsidRDefault="001A53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определяет цель, основные задачи, функции, а также порядок формирования рабочей группы МБОУ </w:t>
      </w:r>
      <w:r w:rsidR="00D473BF">
        <w:rPr>
          <w:rFonts w:hAnsi="Times New Roman" w:cs="Times New Roman"/>
          <w:color w:val="000000"/>
          <w:sz w:val="24"/>
          <w:szCs w:val="24"/>
          <w:lang w:val="ru-RU"/>
        </w:rPr>
        <w:t>«АСОШ №2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по введению федеральных государственных образовательных стандартов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(дале</w:t>
      </w:r>
      <w:proofErr w:type="gramStart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е–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ФГОС) начального и основного общего образования, утвержденных приказами </w:t>
      </w:r>
      <w:proofErr w:type="spellStart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и № 287.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1.2. Рабочая группа по введению ФГОС начального и основного общего образования (далее – рабочая группа) создается для рассмотрения вопросов по внедрению ФГОС НОО </w:t>
      </w:r>
      <w:proofErr w:type="gramStart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образовательном учреждении: «Организационное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внедрения ФГОС НОО </w:t>
      </w:r>
      <w:proofErr w:type="gramStart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», «Нормативно-правовое обеспечение внедрения ФГОС НОО и ООО», «Методическое обеспечение внедрения ФГОС НОО и ООО», «Кадровое обеспечение внедрения ФГОС НОО и ООО», «Информационное обеспечение внедрения ФГОС НОО и ООО», «Материально-техническое обеспечение внедрения ФГОС НОО и ООО», «Финансово-экономическое обеспечение внедрения ФГОС НОО и ООО».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1.3. Рабочая группа является коллегиальным органом, созданным в целях определения тактики введения ФГОС НОО </w:t>
      </w:r>
      <w:proofErr w:type="gramStart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, а также участия в мероприятиях по внедрению ФГОС НОО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ООО, которые организуют органы местного самоуправления, общественные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объединения.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1.4.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1.5. Положение о рабочей группе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ее состав утверждаются приказом директора МБОУ </w:t>
      </w:r>
      <w:r w:rsidR="00D473BF">
        <w:rPr>
          <w:rFonts w:hAnsi="Times New Roman" w:cs="Times New Roman"/>
          <w:color w:val="000000"/>
          <w:sz w:val="24"/>
          <w:szCs w:val="24"/>
          <w:lang w:val="ru-RU"/>
        </w:rPr>
        <w:t>«АСОШ №2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деятельности рабочей группы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2.1. Основная цель создания рабочей группы – обеспечение системного подхода к введению ФГОС на уровнях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начального и основного общего образования.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2.2. Основными задачами рабочей группы являются:</w:t>
      </w:r>
    </w:p>
    <w:p w:rsidR="00063C6B" w:rsidRPr="00D473BF" w:rsidRDefault="001A53E4" w:rsidP="00D473B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в действующие локальные нормативные акты, приведение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их в соответствие с ФГОС НОО </w:t>
      </w:r>
      <w:proofErr w:type="gramStart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3C6B" w:rsidRPr="00D473BF" w:rsidRDefault="001A53E4" w:rsidP="00D473B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063C6B" w:rsidRPr="00D473BF" w:rsidRDefault="001A53E4" w:rsidP="00D473B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мониторинг первоначального состояния, динамики и результатов деятельности школы по направлениям реализации основных образовательных программ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(здоровье обучающихся, ресурсное обеспечение, условия и результаты образования);</w:t>
      </w:r>
    </w:p>
    <w:p w:rsidR="00063C6B" w:rsidRPr="00D473BF" w:rsidRDefault="001A53E4" w:rsidP="00D473B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координации мероприятий, направленных на введение ФГОС НОО </w:t>
      </w:r>
      <w:proofErr w:type="gramStart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учетом действующих программ;</w:t>
      </w:r>
    </w:p>
    <w:p w:rsidR="00063C6B" w:rsidRPr="00D473BF" w:rsidRDefault="001A53E4" w:rsidP="00D473B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системы информирования общественности и всех категорий участников образовательного процесса о ходе внедрения ФГОС НОО </w:t>
      </w:r>
      <w:proofErr w:type="gramStart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Функции школьной рабочей группы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3.1. Информационная:</w:t>
      </w:r>
    </w:p>
    <w:p w:rsidR="00063C6B" w:rsidRPr="00D473BF" w:rsidRDefault="001A53E4" w:rsidP="00D473B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банка информации по направлениям введения ФГОС НОО </w:t>
      </w:r>
      <w:proofErr w:type="gramStart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 (нормативно-правовое, кадровое, методическое, материально-техническое, финансово-экономическое);</w:t>
      </w:r>
    </w:p>
    <w:p w:rsidR="00063C6B" w:rsidRPr="00D473BF" w:rsidRDefault="001A53E4" w:rsidP="00D473B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НОО </w:t>
      </w:r>
      <w:proofErr w:type="gramStart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сайте образовательной организации;</w:t>
      </w:r>
    </w:p>
    <w:p w:rsidR="00063C6B" w:rsidRPr="00D473BF" w:rsidRDefault="001A53E4" w:rsidP="00D473B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разъяснение общественности, участникам образовательного процесса перспектив и эффектов введения ФГОС НОО </w:t>
      </w:r>
      <w:proofErr w:type="gramStart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3C6B" w:rsidRPr="00D473BF" w:rsidRDefault="001A53E4" w:rsidP="00D473B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:rsidR="00063C6B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Координационная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63C6B" w:rsidRDefault="001A53E4" w:rsidP="00D473B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координация деятельности учителей 1–4-х, 5–9-х классов, системы оценки качества образования по основным направлениям деятельности по введению </w:t>
      </w:r>
      <w:r>
        <w:rPr>
          <w:rFonts w:hAnsi="Times New Roman" w:cs="Times New Roman"/>
          <w:color w:val="000000"/>
          <w:sz w:val="24"/>
          <w:szCs w:val="24"/>
        </w:rPr>
        <w:t xml:space="preserve">ФГОС НОО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 ООО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63C6B" w:rsidRPr="00D473BF" w:rsidRDefault="001A53E4" w:rsidP="00D473BF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определение механизма разработки и реализации образовательных программ начального и основного общего образования.</w:t>
      </w:r>
    </w:p>
    <w:p w:rsidR="00063C6B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Экспертно-аналитическая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63C6B" w:rsidRPr="00D473BF" w:rsidRDefault="001A53E4" w:rsidP="00D473B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мониторинг условий, ресурсного обеспечения и результативности введения ФГОС НОО </w:t>
      </w:r>
      <w:proofErr w:type="gramStart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 на различных этапах;</w:t>
      </w:r>
    </w:p>
    <w:p w:rsidR="00063C6B" w:rsidRPr="00D473BF" w:rsidRDefault="001A53E4" w:rsidP="00D473B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</w:t>
      </w:r>
    </w:p>
    <w:p w:rsidR="00063C6B" w:rsidRPr="00D473BF" w:rsidRDefault="001A53E4" w:rsidP="00D473B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рассмотрение проектов нормативных и организационно-правовых актов </w:t>
      </w:r>
      <w:proofErr w:type="gramStart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 вопросам введения ФГОС НОО </w:t>
      </w:r>
      <w:proofErr w:type="gramStart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Состав рабочей группы школы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4.3. Председатель, </w:t>
      </w:r>
      <w:proofErr w:type="gramStart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и члены рабочей группы утверждаются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из числа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D473BF">
        <w:rPr>
          <w:rFonts w:hAnsi="Times New Roman" w:cs="Times New Roman"/>
          <w:color w:val="000000"/>
          <w:sz w:val="24"/>
          <w:szCs w:val="24"/>
          <w:lang w:val="ru-RU"/>
        </w:rPr>
        <w:t>«АСОШ №2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 группы школы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5.1. Рабочая группа осуществляет свою деятельность в соответствии с дорожной картой,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образовательной организации.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5.3. Заседание рабочей группы ведет 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рабочей группы.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5.6. Окончательные версии проектов основных образовательных программ начального и основного общего образования рассматриваются на заседании педагогического совета муниципального бюджетного образовательного учреждения </w:t>
      </w:r>
      <w:r w:rsidR="00D473BF">
        <w:rPr>
          <w:rFonts w:hAnsi="Times New Roman" w:cs="Times New Roman"/>
          <w:color w:val="000000"/>
          <w:sz w:val="24"/>
          <w:szCs w:val="24"/>
          <w:lang w:val="ru-RU"/>
        </w:rPr>
        <w:t>«АСОШ №2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gramStart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деятельностью рабочей группы осуществляет председатель рабочей группы.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членов рабочей группы школы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6.1. Рабочая группа для решения возложенных на нее задач 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в пределах своей компетенции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право:</w:t>
      </w:r>
    </w:p>
    <w:p w:rsidR="00063C6B" w:rsidRPr="00D473BF" w:rsidRDefault="001A53E4" w:rsidP="00D473B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запрашивать и получать в установленном порядке необходимые материалы;</w:t>
      </w:r>
    </w:p>
    <w:p w:rsidR="00063C6B" w:rsidRPr="00D473BF" w:rsidRDefault="001A53E4" w:rsidP="00D473B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направлять своих представителей для участия в совещаниях, конференциях и семинарах по вопросам, связанным с введением ФГОС НОО </w:t>
      </w:r>
      <w:proofErr w:type="gramStart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063C6B" w:rsidRPr="00D473BF" w:rsidRDefault="001A53E4" w:rsidP="00D473BF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Документы рабочей группы школы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7.1. Обязательными документами рабочей группы являются дорожная карта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и протоколы заседаний.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7.2. Протоколы заседаний рабочей группы ведет секретарь группы, избранный на первом заседании группы.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Изменения и дополнения в Положение</w:t>
      </w:r>
    </w:p>
    <w:p w:rsidR="00063C6B" w:rsidRPr="00D473BF" w:rsidRDefault="001A53E4" w:rsidP="00D473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8.1.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73BF">
        <w:rPr>
          <w:rFonts w:hAnsi="Times New Roman" w:cs="Times New Roman"/>
          <w:color w:val="000000"/>
          <w:sz w:val="24"/>
          <w:szCs w:val="24"/>
          <w:lang w:val="ru-RU"/>
        </w:rPr>
        <w:t>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063C6B" w:rsidRPr="00D473BF" w:rsidRDefault="00063C6B" w:rsidP="00D473BF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063C6B" w:rsidRPr="00D473B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41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73F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4A01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F13F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EC55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7247F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3C6B"/>
    <w:rsid w:val="001A53E4"/>
    <w:rsid w:val="002D33B1"/>
    <w:rsid w:val="002D3591"/>
    <w:rsid w:val="003514A0"/>
    <w:rsid w:val="004F7E17"/>
    <w:rsid w:val="005A05CE"/>
    <w:rsid w:val="00653AF6"/>
    <w:rsid w:val="006E2D7F"/>
    <w:rsid w:val="00B73A5A"/>
    <w:rsid w:val="00D473B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 Заетовна</dc:creator>
  <dc:description>Подготовлено экспертами Актион-МЦФЭР</dc:description>
  <cp:lastModifiedBy>Энже Заетовна</cp:lastModifiedBy>
  <cp:revision>3</cp:revision>
  <dcterms:created xsi:type="dcterms:W3CDTF">2022-08-01T06:59:00Z</dcterms:created>
  <dcterms:modified xsi:type="dcterms:W3CDTF">2022-08-01T07:06:00Z</dcterms:modified>
</cp:coreProperties>
</file>